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4409" w:rsidRDefault="00F24409" w:rsidP="00F24409">
      <w:pPr>
        <w:jc w:val="center"/>
        <w:rPr>
          <w:rFonts w:asciiTheme="majorBidi" w:hAnsiTheme="majorBidi" w:cstheme="majorBidi"/>
          <w:sz w:val="28"/>
          <w:szCs w:val="28"/>
          <w:lang w:val="ru-RU"/>
        </w:rPr>
      </w:pPr>
      <w:r>
        <w:rPr>
          <w:rFonts w:asciiTheme="majorBidi" w:hAnsiTheme="majorBidi" w:cstheme="majorBidi"/>
          <w:sz w:val="28"/>
          <w:szCs w:val="28"/>
          <w:lang w:val="ru-RU"/>
        </w:rPr>
        <w:t>м</w:t>
      </w:r>
      <w:r w:rsidRPr="00F24409">
        <w:rPr>
          <w:rFonts w:asciiTheme="majorBidi" w:hAnsiTheme="majorBidi" w:cstheme="majorBidi"/>
          <w:sz w:val="28"/>
          <w:szCs w:val="28"/>
          <w:lang w:val="ru-RU"/>
        </w:rPr>
        <w:t xml:space="preserve">униципальное общеобразовательное бюджетное учреждение </w:t>
      </w:r>
    </w:p>
    <w:p w:rsidR="00F24409" w:rsidRDefault="00F24409" w:rsidP="00F24409">
      <w:pPr>
        <w:jc w:val="center"/>
        <w:rPr>
          <w:rFonts w:asciiTheme="majorBidi" w:hAnsiTheme="majorBidi" w:cstheme="majorBidi"/>
          <w:sz w:val="28"/>
          <w:szCs w:val="28"/>
          <w:lang w:val="ru-RU"/>
        </w:rPr>
      </w:pPr>
      <w:r>
        <w:rPr>
          <w:rFonts w:asciiTheme="majorBidi" w:hAnsiTheme="majorBidi" w:cstheme="majorBidi"/>
          <w:sz w:val="28"/>
          <w:szCs w:val="28"/>
          <w:lang w:val="ru-RU"/>
        </w:rPr>
        <w:t>Бабаев</w:t>
      </w:r>
      <w:r w:rsidRPr="00F24409">
        <w:rPr>
          <w:rFonts w:asciiTheme="majorBidi" w:hAnsiTheme="majorBidi" w:cstheme="majorBidi"/>
          <w:sz w:val="28"/>
          <w:szCs w:val="28"/>
          <w:lang w:val="ru-RU"/>
        </w:rPr>
        <w:t>ская средня</w:t>
      </w:r>
      <w:r>
        <w:rPr>
          <w:rFonts w:asciiTheme="majorBidi" w:hAnsiTheme="majorBidi" w:cstheme="majorBidi"/>
          <w:sz w:val="28"/>
          <w:szCs w:val="28"/>
          <w:lang w:val="ru-RU"/>
        </w:rPr>
        <w:t>я общеобразовательная школа</w:t>
      </w:r>
    </w:p>
    <w:p w:rsidR="00F24409" w:rsidRPr="00F24409" w:rsidRDefault="00F24409" w:rsidP="00F24409">
      <w:pPr>
        <w:jc w:val="center"/>
        <w:rPr>
          <w:rFonts w:asciiTheme="majorBidi" w:hAnsiTheme="majorBidi" w:cstheme="majorBidi"/>
          <w:sz w:val="28"/>
          <w:szCs w:val="28"/>
          <w:lang w:val="ru-RU"/>
        </w:rPr>
      </w:pPr>
      <w:r>
        <w:rPr>
          <w:rFonts w:asciiTheme="majorBidi" w:hAnsiTheme="majorBidi" w:cstheme="majorBidi"/>
          <w:sz w:val="28"/>
          <w:szCs w:val="28"/>
          <w:lang w:val="ru-RU"/>
        </w:rPr>
        <w:t>М</w:t>
      </w:r>
      <w:r w:rsidRPr="00F24409">
        <w:rPr>
          <w:rFonts w:asciiTheme="majorBidi" w:hAnsiTheme="majorBidi" w:cstheme="majorBidi"/>
          <w:sz w:val="28"/>
          <w:szCs w:val="28"/>
          <w:lang w:val="ru-RU"/>
        </w:rPr>
        <w:t>униципального района Калтасинский район Республики Башкортостан</w:t>
      </w:r>
    </w:p>
    <w:p w:rsidR="00F24409" w:rsidRPr="00F24409" w:rsidRDefault="00B17FBA" w:rsidP="00F24409">
      <w:pPr>
        <w:jc w:val="center"/>
        <w:rPr>
          <w:rFonts w:asciiTheme="majorBidi" w:hAnsiTheme="majorBidi" w:cstheme="majorBidi"/>
          <w:sz w:val="28"/>
          <w:szCs w:val="28"/>
          <w:lang w:val="ru-RU"/>
        </w:rPr>
      </w:pPr>
      <w:r>
        <w:rPr>
          <w:rFonts w:asciiTheme="majorBidi" w:hAnsiTheme="majorBidi" w:cstheme="majorBidi"/>
          <w:noProof/>
          <w:sz w:val="28"/>
          <w:szCs w:val="28"/>
          <w:lang w:val="ru-RU" w:eastAsia="ru-RU"/>
        </w:rPr>
        <w:lastRenderedPageBreak/>
        <w:drawing>
          <wp:inline distT="0" distB="0" distL="0" distR="0">
            <wp:extent cx="6016625" cy="8274680"/>
            <wp:effectExtent l="19050" t="0" r="3175" b="0"/>
            <wp:docPr id="1" name="Рисунок 1" descr="C:\Users\gia\Downloads\НО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ia\Downloads\НОО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6625" cy="8274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4409" w:rsidRPr="00F24409" w:rsidRDefault="00F24409" w:rsidP="00F24409">
      <w:pPr>
        <w:jc w:val="center"/>
        <w:rPr>
          <w:rFonts w:asciiTheme="majorBidi" w:hAnsiTheme="majorBidi" w:cstheme="majorBidi"/>
          <w:sz w:val="28"/>
          <w:szCs w:val="28"/>
          <w:lang w:val="ru-RU"/>
        </w:rPr>
      </w:pPr>
    </w:p>
    <w:p w:rsidR="00F24409" w:rsidRPr="00F24409" w:rsidRDefault="00F24409" w:rsidP="00F24409">
      <w:pPr>
        <w:jc w:val="center"/>
        <w:rPr>
          <w:rFonts w:asciiTheme="majorBidi" w:hAnsiTheme="majorBidi" w:cstheme="majorBidi"/>
          <w:sz w:val="28"/>
          <w:szCs w:val="28"/>
          <w:lang w:val="ru-RU"/>
        </w:rPr>
      </w:pPr>
    </w:p>
    <w:tbl>
      <w:tblPr>
        <w:tblStyle w:val="a3"/>
        <w:tblW w:w="102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510"/>
        <w:gridCol w:w="3465"/>
        <w:gridCol w:w="3270"/>
      </w:tblGrid>
      <w:tr w:rsidR="00F24409" w:rsidRPr="00F24409" w:rsidTr="00F24409">
        <w:tc>
          <w:tcPr>
            <w:tcW w:w="3510" w:type="dxa"/>
          </w:tcPr>
          <w:p w:rsidR="00F24409" w:rsidRDefault="00F24409">
            <w:pPr>
              <w:rPr>
                <w:rFonts w:asciiTheme="majorBidi" w:hAnsiTheme="majorBidi" w:cstheme="majorBidi"/>
                <w:sz w:val="24"/>
                <w:szCs w:val="24"/>
                <w:lang w:eastAsia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РАССМОТРЕНО</w:t>
            </w:r>
          </w:p>
          <w:p w:rsidR="00F24409" w:rsidRDefault="00F24409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на заседании педагогического совета </w:t>
            </w:r>
          </w:p>
          <w:p w:rsidR="00F24409" w:rsidRDefault="00F24409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МОБУ Бабаевская СОШ  </w:t>
            </w:r>
          </w:p>
          <w:p w:rsidR="00F24409" w:rsidRDefault="00F24409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Протокол № 1 от 29.08.2025г.</w:t>
            </w:r>
          </w:p>
          <w:p w:rsidR="00F24409" w:rsidRDefault="00F24409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eastAsia="en-US"/>
              </w:rPr>
            </w:pPr>
          </w:p>
        </w:tc>
        <w:tc>
          <w:tcPr>
            <w:tcW w:w="3465" w:type="dxa"/>
            <w:hideMark/>
          </w:tcPr>
          <w:p w:rsidR="00F24409" w:rsidRDefault="00F24409">
            <w:pPr>
              <w:rPr>
                <w:rFonts w:asciiTheme="majorBidi" w:hAnsiTheme="majorBidi" w:cstheme="majorBidi"/>
                <w:sz w:val="24"/>
                <w:szCs w:val="24"/>
                <w:lang w:eastAsia="en-US"/>
              </w:rPr>
            </w:pPr>
          </w:p>
        </w:tc>
        <w:tc>
          <w:tcPr>
            <w:tcW w:w="3270" w:type="dxa"/>
            <w:hideMark/>
          </w:tcPr>
          <w:p w:rsidR="00F24409" w:rsidRDefault="00F24409">
            <w:pPr>
              <w:rPr>
                <w:rFonts w:asciiTheme="majorBidi" w:hAnsiTheme="majorBidi" w:cstheme="majorBidi"/>
                <w:sz w:val="24"/>
                <w:szCs w:val="24"/>
                <w:lang w:eastAsia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УТВЕРЖДАЮ</w:t>
            </w:r>
          </w:p>
          <w:p w:rsidR="00F24409" w:rsidRDefault="00F24409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Директор МОБУ</w:t>
            </w:r>
          </w:p>
          <w:p w:rsidR="00F24409" w:rsidRDefault="00F24409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 Бабаевская СОШ</w:t>
            </w:r>
          </w:p>
          <w:p w:rsidR="00F24409" w:rsidRDefault="00F24409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Гараева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Д.В.</w:t>
            </w:r>
          </w:p>
          <w:p w:rsidR="00F24409" w:rsidRDefault="00F24409" w:rsidP="00F53664">
            <w:pPr>
              <w:rPr>
                <w:rFonts w:asciiTheme="majorBidi" w:hAnsiTheme="majorBidi" w:cstheme="majorBidi"/>
                <w:sz w:val="24"/>
                <w:szCs w:val="24"/>
                <w:lang w:eastAsia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Приказ </w:t>
            </w:r>
            <w:r w:rsidR="00B17FBA">
              <w:rPr>
                <w:rFonts w:asciiTheme="majorBidi" w:hAnsiTheme="majorBidi" w:cstheme="majorBidi"/>
                <w:sz w:val="24"/>
                <w:szCs w:val="24"/>
              </w:rPr>
              <w:t>№</w:t>
            </w:r>
            <w:r w:rsidR="00F53664">
              <w:rPr>
                <w:rFonts w:asciiTheme="majorBidi" w:hAnsiTheme="majorBidi" w:cstheme="majorBidi"/>
                <w:sz w:val="24"/>
                <w:szCs w:val="24"/>
              </w:rPr>
              <w:t>60</w:t>
            </w:r>
            <w:r w:rsidR="00B17FBA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от 29.08.2025г.</w:t>
            </w:r>
          </w:p>
        </w:tc>
      </w:tr>
    </w:tbl>
    <w:p w:rsidR="00F24409" w:rsidRPr="00F24409" w:rsidRDefault="00F24409" w:rsidP="00F24409">
      <w:pPr>
        <w:jc w:val="center"/>
        <w:rPr>
          <w:rFonts w:asciiTheme="majorBidi" w:hAnsiTheme="majorBidi" w:cstheme="majorBidi"/>
          <w:lang w:val="ru-RU"/>
        </w:rPr>
      </w:pPr>
    </w:p>
    <w:p w:rsidR="00F24409" w:rsidRPr="00F24409" w:rsidRDefault="00F24409" w:rsidP="00F53664">
      <w:pPr>
        <w:rPr>
          <w:rFonts w:asciiTheme="majorBidi" w:hAnsiTheme="majorBidi" w:cstheme="majorBidi"/>
          <w:sz w:val="28"/>
          <w:szCs w:val="28"/>
          <w:lang w:val="ru-RU"/>
        </w:rPr>
      </w:pPr>
    </w:p>
    <w:p w:rsidR="00F24409" w:rsidRPr="00F24409" w:rsidRDefault="00F24409" w:rsidP="00F24409">
      <w:pPr>
        <w:jc w:val="center"/>
        <w:rPr>
          <w:rFonts w:asciiTheme="majorBidi" w:hAnsiTheme="majorBidi" w:cstheme="majorBidi"/>
          <w:sz w:val="28"/>
          <w:szCs w:val="28"/>
          <w:lang w:val="ru-RU"/>
        </w:rPr>
      </w:pPr>
    </w:p>
    <w:p w:rsidR="00F24409" w:rsidRPr="00F24409" w:rsidRDefault="00F24409" w:rsidP="00F24409">
      <w:pPr>
        <w:jc w:val="center"/>
        <w:rPr>
          <w:rFonts w:asciiTheme="majorBidi" w:hAnsiTheme="majorBidi" w:cstheme="majorBidi"/>
          <w:sz w:val="28"/>
          <w:szCs w:val="28"/>
          <w:lang w:val="ru-RU"/>
        </w:rPr>
      </w:pPr>
      <w:r w:rsidRPr="00F24409">
        <w:rPr>
          <w:rFonts w:asciiTheme="majorBidi" w:hAnsiTheme="majorBidi" w:cstheme="majorBidi"/>
          <w:sz w:val="28"/>
          <w:szCs w:val="28"/>
          <w:lang w:val="ru-RU"/>
        </w:rPr>
        <w:t>УЧЕБНЫЙ ПЛАН</w:t>
      </w:r>
    </w:p>
    <w:p w:rsidR="00F24409" w:rsidRPr="00F24409" w:rsidRDefault="00F24409" w:rsidP="00F24409">
      <w:pPr>
        <w:jc w:val="center"/>
        <w:rPr>
          <w:rFonts w:asciiTheme="majorBidi" w:hAnsiTheme="majorBidi" w:cstheme="majorBidi"/>
          <w:sz w:val="28"/>
          <w:szCs w:val="28"/>
          <w:lang w:val="ru-RU"/>
        </w:rPr>
      </w:pPr>
      <w:r w:rsidRPr="00F24409">
        <w:rPr>
          <w:rFonts w:asciiTheme="majorBidi" w:hAnsiTheme="majorBidi" w:cstheme="majorBidi"/>
          <w:sz w:val="28"/>
          <w:szCs w:val="28"/>
          <w:lang w:val="ru-RU"/>
        </w:rPr>
        <w:t>начального общего образования</w:t>
      </w:r>
    </w:p>
    <w:p w:rsidR="00F24409" w:rsidRPr="00F24409" w:rsidRDefault="00F24409" w:rsidP="00F24409">
      <w:pPr>
        <w:jc w:val="center"/>
        <w:rPr>
          <w:rFonts w:asciiTheme="majorBidi" w:hAnsiTheme="majorBidi" w:cstheme="majorBidi"/>
          <w:sz w:val="28"/>
          <w:szCs w:val="28"/>
          <w:lang w:val="ru-RU"/>
        </w:rPr>
      </w:pPr>
      <w:r w:rsidRPr="00F24409">
        <w:rPr>
          <w:rFonts w:asciiTheme="majorBidi" w:hAnsiTheme="majorBidi" w:cstheme="majorBidi"/>
          <w:sz w:val="28"/>
          <w:szCs w:val="28"/>
          <w:lang w:val="ru-RU"/>
        </w:rPr>
        <w:t>на 2025 – 2026 учебный год</w:t>
      </w:r>
    </w:p>
    <w:p w:rsidR="00F24409" w:rsidRPr="00F24409" w:rsidRDefault="00F24409" w:rsidP="00F24409">
      <w:pPr>
        <w:jc w:val="center"/>
        <w:rPr>
          <w:rFonts w:asciiTheme="majorBidi" w:hAnsiTheme="majorBidi" w:cstheme="majorBidi"/>
          <w:sz w:val="28"/>
          <w:szCs w:val="28"/>
          <w:lang w:val="ru-RU"/>
        </w:rPr>
      </w:pPr>
    </w:p>
    <w:p w:rsidR="00F24409" w:rsidRPr="00F24409" w:rsidRDefault="00F24409" w:rsidP="00F24409">
      <w:pPr>
        <w:jc w:val="center"/>
        <w:rPr>
          <w:rFonts w:asciiTheme="majorBidi" w:hAnsiTheme="majorBidi" w:cstheme="majorBidi"/>
          <w:sz w:val="28"/>
          <w:szCs w:val="28"/>
          <w:lang w:val="ru-RU"/>
        </w:rPr>
      </w:pPr>
    </w:p>
    <w:p w:rsidR="00F24409" w:rsidRDefault="00F24409" w:rsidP="00F24409">
      <w:pPr>
        <w:rPr>
          <w:rFonts w:asciiTheme="majorBidi" w:hAnsiTheme="majorBidi" w:cstheme="majorBidi"/>
          <w:sz w:val="28"/>
          <w:szCs w:val="28"/>
          <w:lang w:val="ru-RU"/>
        </w:rPr>
      </w:pPr>
    </w:p>
    <w:p w:rsidR="00F53664" w:rsidRDefault="00F53664" w:rsidP="00F24409">
      <w:pPr>
        <w:rPr>
          <w:rFonts w:asciiTheme="majorBidi" w:hAnsiTheme="majorBidi" w:cstheme="majorBidi"/>
          <w:sz w:val="28"/>
          <w:szCs w:val="28"/>
          <w:lang w:val="ru-RU"/>
        </w:rPr>
      </w:pPr>
    </w:p>
    <w:p w:rsidR="00F53664" w:rsidRDefault="00F53664" w:rsidP="00F24409">
      <w:pPr>
        <w:rPr>
          <w:rFonts w:asciiTheme="majorBidi" w:hAnsiTheme="majorBidi" w:cstheme="majorBidi"/>
          <w:sz w:val="28"/>
          <w:szCs w:val="28"/>
          <w:lang w:val="ru-RU"/>
        </w:rPr>
      </w:pPr>
    </w:p>
    <w:p w:rsidR="00F53664" w:rsidRDefault="00F53664" w:rsidP="00F24409">
      <w:pPr>
        <w:rPr>
          <w:rFonts w:asciiTheme="majorBidi" w:hAnsiTheme="majorBidi" w:cstheme="majorBidi"/>
          <w:sz w:val="28"/>
          <w:szCs w:val="28"/>
          <w:lang w:val="ru-RU"/>
        </w:rPr>
      </w:pPr>
    </w:p>
    <w:p w:rsidR="00F53664" w:rsidRDefault="00F53664" w:rsidP="00F24409">
      <w:pPr>
        <w:rPr>
          <w:rFonts w:asciiTheme="majorBidi" w:hAnsiTheme="majorBidi" w:cstheme="majorBidi"/>
          <w:sz w:val="28"/>
          <w:szCs w:val="28"/>
          <w:lang w:val="ru-RU"/>
        </w:rPr>
      </w:pPr>
    </w:p>
    <w:p w:rsidR="00161A0F" w:rsidRPr="00F53664" w:rsidRDefault="00F24409" w:rsidP="00F53664">
      <w:pPr>
        <w:jc w:val="center"/>
        <w:rPr>
          <w:rFonts w:asciiTheme="majorBidi" w:hAnsiTheme="majorBidi" w:cstheme="majorBidi"/>
          <w:sz w:val="28"/>
          <w:szCs w:val="28"/>
          <w:lang w:val="ru-RU"/>
        </w:rPr>
      </w:pPr>
      <w:r>
        <w:rPr>
          <w:rFonts w:asciiTheme="majorBidi" w:hAnsiTheme="majorBidi" w:cstheme="majorBidi"/>
          <w:sz w:val="28"/>
          <w:szCs w:val="28"/>
          <w:lang w:val="ru-RU"/>
        </w:rPr>
        <w:t>дер</w:t>
      </w:r>
      <w:proofErr w:type="gramStart"/>
      <w:r>
        <w:rPr>
          <w:rFonts w:asciiTheme="majorBidi" w:hAnsiTheme="majorBidi" w:cstheme="majorBidi"/>
          <w:sz w:val="28"/>
          <w:szCs w:val="28"/>
          <w:lang w:val="ru-RU"/>
        </w:rPr>
        <w:t>.Б</w:t>
      </w:r>
      <w:proofErr w:type="gramEnd"/>
      <w:r>
        <w:rPr>
          <w:rFonts w:asciiTheme="majorBidi" w:hAnsiTheme="majorBidi" w:cstheme="majorBidi"/>
          <w:sz w:val="28"/>
          <w:szCs w:val="28"/>
          <w:lang w:val="ru-RU"/>
        </w:rPr>
        <w:t>абаево, 2025</w:t>
      </w:r>
    </w:p>
    <w:p w:rsidR="000207F6" w:rsidRPr="00161A0F" w:rsidRDefault="006E2172" w:rsidP="00161A0F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61A0F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Пояснительная записка</w:t>
      </w:r>
    </w:p>
    <w:p w:rsidR="00161A0F" w:rsidRPr="00161A0F" w:rsidRDefault="00161A0F" w:rsidP="00F24409">
      <w:pPr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61A0F">
        <w:rPr>
          <w:rStyle w:val="markedcontent"/>
          <w:rFonts w:ascii="Times New Roman" w:hAnsi="Times New Roman" w:cs="Times New Roman"/>
          <w:sz w:val="28"/>
          <w:szCs w:val="28"/>
          <w:lang w:val="ru-RU"/>
        </w:rPr>
        <w:t xml:space="preserve">Учебный план </w:t>
      </w:r>
      <w:r w:rsidR="00F24409">
        <w:rPr>
          <w:rStyle w:val="markedcontent"/>
          <w:rFonts w:ascii="Times New Roman" w:hAnsi="Times New Roman" w:cs="Times New Roman"/>
          <w:sz w:val="28"/>
          <w:szCs w:val="28"/>
          <w:lang w:val="ru-RU"/>
        </w:rPr>
        <w:t>начального общего образования м</w:t>
      </w:r>
      <w:r w:rsidRPr="00161A0F">
        <w:rPr>
          <w:rStyle w:val="markedcontent"/>
          <w:rFonts w:ascii="Times New Roman" w:hAnsi="Times New Roman" w:cs="Times New Roman"/>
          <w:sz w:val="28"/>
          <w:szCs w:val="28"/>
          <w:lang w:val="ru-RU"/>
        </w:rPr>
        <w:t>униципальное общеобразовательн</w:t>
      </w:r>
      <w:r w:rsidR="00F24409">
        <w:rPr>
          <w:rStyle w:val="markedcontent"/>
          <w:rFonts w:ascii="Times New Roman" w:hAnsi="Times New Roman" w:cs="Times New Roman"/>
          <w:sz w:val="28"/>
          <w:szCs w:val="28"/>
          <w:lang w:val="ru-RU"/>
        </w:rPr>
        <w:t>ое бюджетное учреждение Бабаев</w:t>
      </w:r>
      <w:r w:rsidRPr="00161A0F">
        <w:rPr>
          <w:rStyle w:val="markedcontent"/>
          <w:rFonts w:ascii="Times New Roman" w:hAnsi="Times New Roman" w:cs="Times New Roman"/>
          <w:sz w:val="28"/>
          <w:szCs w:val="28"/>
          <w:lang w:val="ru-RU"/>
        </w:rPr>
        <w:t>ская средняя</w:t>
      </w:r>
      <w:r w:rsidR="00F24409">
        <w:rPr>
          <w:rStyle w:val="markedcontent"/>
          <w:rFonts w:ascii="Times New Roman" w:hAnsi="Times New Roman" w:cs="Times New Roman"/>
          <w:sz w:val="28"/>
          <w:szCs w:val="28"/>
          <w:lang w:val="ru-RU"/>
        </w:rPr>
        <w:t xml:space="preserve"> общеобразовательная школа М</w:t>
      </w:r>
      <w:r w:rsidRPr="00161A0F">
        <w:rPr>
          <w:rStyle w:val="markedcontent"/>
          <w:rFonts w:ascii="Times New Roman" w:hAnsi="Times New Roman" w:cs="Times New Roman"/>
          <w:sz w:val="28"/>
          <w:szCs w:val="28"/>
          <w:lang w:val="ru-RU"/>
        </w:rPr>
        <w:t>униципального района Калтасинский район Республики Башкортоста</w:t>
      </w:r>
      <w:proofErr w:type="gramStart"/>
      <w:r w:rsidRPr="00161A0F">
        <w:rPr>
          <w:rStyle w:val="markedcontent"/>
          <w:rFonts w:ascii="Times New Roman" w:hAnsi="Times New Roman" w:cs="Times New Roman"/>
          <w:sz w:val="28"/>
          <w:szCs w:val="28"/>
          <w:lang w:val="ru-RU"/>
        </w:rPr>
        <w:t>н(</w:t>
      </w:r>
      <w:proofErr w:type="gramEnd"/>
      <w:r w:rsidRPr="00161A0F">
        <w:rPr>
          <w:rStyle w:val="markedcontent"/>
          <w:rFonts w:ascii="Times New Roman" w:hAnsi="Times New Roman" w:cs="Times New Roman"/>
          <w:sz w:val="28"/>
          <w:szCs w:val="28"/>
          <w:lang w:val="ru-RU"/>
        </w:rPr>
        <w:t xml:space="preserve">далее - учебный план) для 1-4 классов, реализующих основную образовательную программу начального общего образования, соответствующую ФГОС НОО (приказ Министерства просвещения Российской Федерации от 31.05.2021 № 286 «Об утверждении </w:t>
      </w:r>
      <w:r w:rsidRPr="00161A0F">
        <w:rPr>
          <w:rStyle w:val="markedcontent"/>
          <w:rFonts w:ascii="Times New Roman" w:hAnsi="Times New Roman" w:cs="Times New Roman"/>
          <w:sz w:val="28"/>
          <w:szCs w:val="28"/>
          <w:lang w:val="ru-RU"/>
        </w:rPr>
        <w:lastRenderedPageBreak/>
        <w:t>федерального государственного образовательного стандарта начального общего образования»), 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0207F6" w:rsidRPr="00161A0F" w:rsidRDefault="006E2172" w:rsidP="00F24409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61A0F">
        <w:rPr>
          <w:rFonts w:ascii="Times New Roman" w:hAnsi="Times New Roman" w:cs="Times New Roman"/>
          <w:color w:val="000000"/>
          <w:sz w:val="28"/>
          <w:szCs w:val="28"/>
          <w:lang w:val="ru-RU"/>
        </w:rPr>
        <w:t>В основу учебного плана положе</w:t>
      </w:r>
      <w:r w:rsidR="00F2440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н вариант федерального учебного </w:t>
      </w:r>
      <w:r w:rsidRPr="00161A0F">
        <w:rPr>
          <w:rFonts w:ascii="Times New Roman" w:hAnsi="Times New Roman" w:cs="Times New Roman"/>
          <w:color w:val="000000"/>
          <w:sz w:val="28"/>
          <w:szCs w:val="28"/>
          <w:lang w:val="ru-RU"/>
        </w:rPr>
        <w:t>плана № 3</w:t>
      </w:r>
      <w:r w:rsidRPr="00161A0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161A0F">
        <w:rPr>
          <w:rFonts w:ascii="Times New Roman" w:hAnsi="Times New Roman" w:cs="Times New Roman"/>
          <w:color w:val="000000"/>
          <w:sz w:val="28"/>
          <w:szCs w:val="28"/>
          <w:lang w:val="ru-RU"/>
        </w:rPr>
        <w:t>Федеральной образова</w:t>
      </w:r>
      <w:r w:rsidR="00F2440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тельной программы, утвержденной </w:t>
      </w:r>
      <w:r w:rsidRPr="00161A0F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приказом Минпросвещения от 18.05.2023 № 372 с учетом изм</w:t>
      </w:r>
      <w:r w:rsidR="00F24409">
        <w:rPr>
          <w:rFonts w:ascii="Times New Roman" w:hAnsi="Times New Roman" w:cs="Times New Roman"/>
          <w:color w:val="000000"/>
          <w:sz w:val="28"/>
          <w:szCs w:val="28"/>
          <w:lang w:val="ru-RU"/>
        </w:rPr>
        <w:t>енений, внесенных приказом от</w:t>
      </w:r>
      <w:r w:rsidRPr="00161A0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09.10.2024 № 704.</w:t>
      </w:r>
    </w:p>
    <w:p w:rsidR="000207F6" w:rsidRPr="00161A0F" w:rsidRDefault="006E2172" w:rsidP="00F24409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61A0F">
        <w:rPr>
          <w:rFonts w:ascii="Times New Roman" w:hAnsi="Times New Roman" w:cs="Times New Roman"/>
          <w:color w:val="000000"/>
          <w:sz w:val="28"/>
          <w:szCs w:val="28"/>
          <w:lang w:val="ru-RU"/>
        </w:rPr>
        <w:t>Вариант № 3 предназначен для образовательных организаций, в которых обучение ведется на русском или родном языке, но наряду с ним изучается один из языков народов России в режиме 5-ти дневной учебной недели.</w:t>
      </w:r>
    </w:p>
    <w:p w:rsidR="00161A0F" w:rsidRPr="00161A0F" w:rsidRDefault="00161A0F" w:rsidP="00F24409">
      <w:pPr>
        <w:spacing w:before="0" w:beforeAutospacing="0" w:after="0" w:afterAutospacing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proofErr w:type="gramStart"/>
      <w:r w:rsidRPr="00161A0F">
        <w:rPr>
          <w:rFonts w:ascii="Times New Roman" w:eastAsia="Calibri" w:hAnsi="Times New Roman" w:cs="Times New Roman"/>
          <w:sz w:val="28"/>
          <w:szCs w:val="28"/>
          <w:lang w:val="ru-RU"/>
        </w:rPr>
        <w:t>Учебный план является ча</w:t>
      </w:r>
      <w:r w:rsidR="00F24409">
        <w:rPr>
          <w:rFonts w:ascii="Times New Roman" w:eastAsia="Calibri" w:hAnsi="Times New Roman" w:cs="Times New Roman"/>
          <w:sz w:val="28"/>
          <w:szCs w:val="28"/>
          <w:lang w:val="ru-RU"/>
        </w:rPr>
        <w:t>стью образовательной программы м</w:t>
      </w:r>
      <w:r w:rsidRPr="00161A0F">
        <w:rPr>
          <w:rFonts w:ascii="Times New Roman" w:eastAsia="Calibri" w:hAnsi="Times New Roman" w:cs="Times New Roman"/>
          <w:sz w:val="28"/>
          <w:szCs w:val="28"/>
          <w:lang w:val="ru-RU"/>
        </w:rPr>
        <w:t>униципальное общеобразовательн</w:t>
      </w:r>
      <w:r w:rsidR="00F24409">
        <w:rPr>
          <w:rFonts w:ascii="Times New Roman" w:eastAsia="Calibri" w:hAnsi="Times New Roman" w:cs="Times New Roman"/>
          <w:sz w:val="28"/>
          <w:szCs w:val="28"/>
          <w:lang w:val="ru-RU"/>
        </w:rPr>
        <w:t>ое бюджетное учреждение Бабаев</w:t>
      </w:r>
      <w:r w:rsidRPr="00161A0F">
        <w:rPr>
          <w:rFonts w:ascii="Times New Roman" w:eastAsia="Calibri" w:hAnsi="Times New Roman" w:cs="Times New Roman"/>
          <w:sz w:val="28"/>
          <w:szCs w:val="28"/>
          <w:lang w:val="ru-RU"/>
        </w:rPr>
        <w:t>ская средняя</w:t>
      </w:r>
      <w:r w:rsidR="00F24409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общеобразовательная школа М</w:t>
      </w:r>
      <w:r w:rsidRPr="00161A0F">
        <w:rPr>
          <w:rFonts w:ascii="Times New Roman" w:eastAsia="Calibri" w:hAnsi="Times New Roman" w:cs="Times New Roman"/>
          <w:sz w:val="28"/>
          <w:szCs w:val="28"/>
          <w:lang w:val="ru-RU"/>
        </w:rPr>
        <w:t>униципального района Калтасинский район Республики Башкортостан, разработанной в соответствии с ФГОС начального общего образования, с учетом Федеральной образовательной программой начального общего образования, и обеспечивает выполнение санитарно-эпидемиологических требований СП 2.4.3648-20 и гигиенических нормативов и требований СанПиН 1.2.3685-21.</w:t>
      </w:r>
      <w:proofErr w:type="gramEnd"/>
    </w:p>
    <w:p w:rsidR="00161A0F" w:rsidRPr="00161A0F" w:rsidRDefault="00F24409" w:rsidP="00F24409">
      <w:pPr>
        <w:spacing w:before="0" w:beforeAutospacing="0" w:after="0" w:afterAutospacing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/>
        </w:rPr>
        <w:t>Учебный год в м</w:t>
      </w:r>
      <w:r w:rsidR="00161A0F" w:rsidRPr="00161A0F">
        <w:rPr>
          <w:rFonts w:ascii="Times New Roman" w:eastAsia="Calibri" w:hAnsi="Times New Roman" w:cs="Times New Roman"/>
          <w:sz w:val="28"/>
          <w:szCs w:val="28"/>
          <w:lang w:val="ru-RU"/>
        </w:rPr>
        <w:t>униципальное общеобразовательн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>ое бюджетное учреждение Бабаев</w:t>
      </w:r>
      <w:r w:rsidR="00161A0F" w:rsidRPr="00161A0F">
        <w:rPr>
          <w:rFonts w:ascii="Times New Roman" w:eastAsia="Calibri" w:hAnsi="Times New Roman" w:cs="Times New Roman"/>
          <w:sz w:val="28"/>
          <w:szCs w:val="28"/>
          <w:lang w:val="ru-RU"/>
        </w:rPr>
        <w:t>ская средня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>я общеобразовательная школа М</w:t>
      </w:r>
      <w:r w:rsidR="00161A0F" w:rsidRPr="00161A0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униципального района Калтасинский район Республики Башкортостан начинается 01.09.2025 и заканчивается 26.05.2026. </w:t>
      </w:r>
    </w:p>
    <w:p w:rsidR="00161A0F" w:rsidRPr="00161A0F" w:rsidRDefault="00161A0F" w:rsidP="00F24409">
      <w:pPr>
        <w:spacing w:before="0" w:beforeAutospacing="0" w:after="0" w:afterAutospacing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161A0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Продолжительность учебного года в 1 классе - 33 учебные недели во 2-4 классах – 34 учебных недели. </w:t>
      </w:r>
    </w:p>
    <w:p w:rsidR="00161A0F" w:rsidRPr="00161A0F" w:rsidRDefault="00161A0F" w:rsidP="00F24409">
      <w:pPr>
        <w:spacing w:before="0" w:beforeAutospacing="0" w:after="0" w:afterAutospacing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161A0F">
        <w:rPr>
          <w:rFonts w:ascii="Times New Roman" w:eastAsia="Calibri" w:hAnsi="Times New Roman" w:cs="Times New Roman"/>
          <w:sz w:val="28"/>
          <w:szCs w:val="28"/>
          <w:lang w:val="ru-RU"/>
        </w:rPr>
        <w:t>Максимальный объем аудиторной нагрузки обучающихся в неделю составляет  в 1 классе - 21 час, во 2 – 4 классах – 23 часа</w:t>
      </w:r>
      <w:proofErr w:type="gramStart"/>
      <w:r w:rsidRPr="00161A0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.</w:t>
      </w:r>
      <w:proofErr w:type="gramEnd"/>
    </w:p>
    <w:p w:rsidR="00161A0F" w:rsidRPr="00161A0F" w:rsidRDefault="00161A0F" w:rsidP="00F24409">
      <w:pPr>
        <w:spacing w:before="0" w:beforeAutospacing="0" w:after="0" w:afterAutospacing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161A0F">
        <w:rPr>
          <w:rFonts w:ascii="Times New Roman" w:eastAsia="Calibri" w:hAnsi="Times New Roman" w:cs="Times New Roman"/>
          <w:sz w:val="28"/>
          <w:szCs w:val="28"/>
          <w:lang w:val="ru-RU"/>
        </w:rP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:rsidR="00161A0F" w:rsidRPr="00161A0F" w:rsidRDefault="00161A0F" w:rsidP="00F24409">
      <w:pPr>
        <w:numPr>
          <w:ilvl w:val="0"/>
          <w:numId w:val="1"/>
        </w:numPr>
        <w:spacing w:before="0" w:beforeAutospacing="0" w:after="0" w:afterAutospacing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161A0F">
        <w:rPr>
          <w:rFonts w:ascii="Times New Roman" w:eastAsia="Calibri" w:hAnsi="Times New Roman" w:cs="Times New Roman"/>
          <w:sz w:val="28"/>
          <w:szCs w:val="28"/>
          <w:lang w:val="ru-RU"/>
        </w:rPr>
        <w:t>для обучающихся 1-х классов - не превышает 4 уроков и один раз в неделю -5 уроков.</w:t>
      </w:r>
    </w:p>
    <w:p w:rsidR="00161A0F" w:rsidRPr="00161A0F" w:rsidRDefault="00161A0F" w:rsidP="00F24409">
      <w:pPr>
        <w:numPr>
          <w:ilvl w:val="0"/>
          <w:numId w:val="1"/>
        </w:numPr>
        <w:spacing w:before="0" w:beforeAutospacing="0" w:after="0" w:afterAutospacing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161A0F">
        <w:rPr>
          <w:rFonts w:ascii="Times New Roman" w:eastAsia="Calibri" w:hAnsi="Times New Roman" w:cs="Times New Roman"/>
          <w:sz w:val="28"/>
          <w:szCs w:val="28"/>
          <w:lang w:val="ru-RU"/>
        </w:rPr>
        <w:t>для обучающихся 2-4 классов - не более 5 уроков.</w:t>
      </w:r>
    </w:p>
    <w:p w:rsidR="00161A0F" w:rsidRPr="00161A0F" w:rsidRDefault="00161A0F" w:rsidP="00F24409">
      <w:pPr>
        <w:spacing w:before="0" w:beforeAutospacing="0" w:after="0" w:afterAutospacing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161A0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Распределение учебной нагрузки в течение недели строится таким образом, чтобы наибольший ее объем приходился на вторник и (или) среду. На эти дни в расписание уроков включаются предметы, соответствующие </w:t>
      </w:r>
      <w:r w:rsidRPr="00161A0F">
        <w:rPr>
          <w:rFonts w:ascii="Times New Roman" w:eastAsia="Calibri" w:hAnsi="Times New Roman" w:cs="Times New Roman"/>
          <w:sz w:val="28"/>
          <w:szCs w:val="28"/>
          <w:lang w:val="ru-RU"/>
        </w:rPr>
        <w:lastRenderedPageBreak/>
        <w:t xml:space="preserve">наивысшему баллу по шкале трудности либо со средним баллом и наименьшим баллом по шкале трудности, но в большем количестве, чем в остальные дни недели. </w:t>
      </w:r>
    </w:p>
    <w:p w:rsidR="00161A0F" w:rsidRPr="00161A0F" w:rsidRDefault="00161A0F" w:rsidP="00F24409">
      <w:pPr>
        <w:spacing w:before="0" w:beforeAutospacing="0" w:after="0" w:afterAutospacing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161A0F">
        <w:rPr>
          <w:rFonts w:ascii="Times New Roman" w:eastAsia="Calibri" w:hAnsi="Times New Roman" w:cs="Times New Roman"/>
          <w:sz w:val="28"/>
          <w:szCs w:val="28"/>
          <w:lang w:val="ru-RU"/>
        </w:rPr>
        <w:t>Изложение нового материала, контрольные работы проводятся на 2 - 4-х уроках в середине учебной недели. Продолжительность урока (академический час) составляет 40 минут, за исключением 1 класса.</w:t>
      </w:r>
    </w:p>
    <w:p w:rsidR="00161A0F" w:rsidRPr="00161A0F" w:rsidRDefault="00161A0F" w:rsidP="00F24409">
      <w:pPr>
        <w:spacing w:before="0" w:beforeAutospacing="0" w:after="0" w:afterAutospacing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161A0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Обучение в 1-м классе осуществляется с соблюдением следующих дополнительных требований: </w:t>
      </w:r>
    </w:p>
    <w:p w:rsidR="00161A0F" w:rsidRPr="00161A0F" w:rsidRDefault="00161A0F" w:rsidP="00F24409">
      <w:pPr>
        <w:numPr>
          <w:ilvl w:val="0"/>
          <w:numId w:val="2"/>
        </w:numPr>
        <w:spacing w:before="0" w:beforeAutospacing="0" w:after="0" w:afterAutospacing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161A0F">
        <w:rPr>
          <w:rFonts w:ascii="Times New Roman" w:eastAsia="Calibri" w:hAnsi="Times New Roman" w:cs="Times New Roman"/>
          <w:sz w:val="28"/>
          <w:szCs w:val="28"/>
          <w:lang w:val="ru-RU"/>
        </w:rPr>
        <w:t>учебные занятия проводятся по 5-дневной учебной неделе и только в первую смену;</w:t>
      </w:r>
    </w:p>
    <w:p w:rsidR="00161A0F" w:rsidRPr="00161A0F" w:rsidRDefault="00161A0F" w:rsidP="00F24409">
      <w:pPr>
        <w:numPr>
          <w:ilvl w:val="0"/>
          <w:numId w:val="2"/>
        </w:numPr>
        <w:spacing w:before="0" w:beforeAutospacing="0" w:after="0" w:afterAutospacing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161A0F">
        <w:rPr>
          <w:rFonts w:ascii="Times New Roman" w:eastAsia="Calibri" w:hAnsi="Times New Roman" w:cs="Times New Roman"/>
          <w:sz w:val="28"/>
          <w:szCs w:val="28"/>
          <w:lang w:val="ru-RU"/>
        </w:rPr>
        <w:t>использование «ступенчатого» режима обучения в первом полугодии (в сентябре, октябре - по 3 урока в день по 35 минут каждый, в ноябре-декабре - по 4 урока по 35 минут каждый; январь - май - по 4 урока по 40 минут каждый).</w:t>
      </w:r>
    </w:p>
    <w:p w:rsidR="00161A0F" w:rsidRPr="00161A0F" w:rsidRDefault="00161A0F" w:rsidP="00F24409">
      <w:pPr>
        <w:numPr>
          <w:ilvl w:val="0"/>
          <w:numId w:val="2"/>
        </w:numPr>
        <w:spacing w:before="0" w:beforeAutospacing="0" w:after="0" w:afterAutospacing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161A0F">
        <w:rPr>
          <w:rFonts w:ascii="Times New Roman" w:eastAsia="Calibri" w:hAnsi="Times New Roman" w:cs="Times New Roman"/>
          <w:sz w:val="28"/>
          <w:szCs w:val="28"/>
          <w:lang w:val="ru-RU"/>
        </w:rPr>
        <w:t>Продолжительность выполнения домашних заданий составляет во 2-3 классах - 1,5 ч., в 4 классах - 2 ч.</w:t>
      </w:r>
    </w:p>
    <w:p w:rsidR="00161A0F" w:rsidRPr="00161A0F" w:rsidRDefault="00161A0F" w:rsidP="00F24409">
      <w:pPr>
        <w:spacing w:before="0" w:beforeAutospacing="0" w:after="0" w:afterAutospacing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161A0F">
        <w:rPr>
          <w:rFonts w:ascii="Times New Roman" w:eastAsia="Calibri" w:hAnsi="Times New Roman" w:cs="Times New Roman"/>
          <w:sz w:val="28"/>
          <w:szCs w:val="28"/>
          <w:lang w:val="ru-RU"/>
        </w:rPr>
        <w:t>С целью профилактики переутомления в календарном учебном графике предусматривается чередование периодов учебного времени, сессий и каникул.  Продолжительность каникул в течение учебного года составляет не менее 30 календарных дней, летом — не менее 8 недель. Для первоклассников предусмотрены дополнительные недельные каникулы в середине третьей четверти.</w:t>
      </w:r>
    </w:p>
    <w:p w:rsidR="00161A0F" w:rsidRPr="00161A0F" w:rsidRDefault="00161A0F" w:rsidP="00F24409">
      <w:pPr>
        <w:spacing w:before="0" w:beforeAutospacing="0" w:after="0" w:afterAutospacing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161A0F">
        <w:rPr>
          <w:rFonts w:ascii="Times New Roman" w:eastAsia="Calibri" w:hAnsi="Times New Roman" w:cs="Times New Roman"/>
          <w:sz w:val="28"/>
          <w:szCs w:val="28"/>
          <w:lang w:val="ru-RU"/>
        </w:rPr>
        <w:t>Учебные занятия для учащихся 2-4 классов проводятся по 5-и дневной учебной неделе.</w:t>
      </w:r>
    </w:p>
    <w:p w:rsidR="00161A0F" w:rsidRPr="00161A0F" w:rsidRDefault="00161A0F" w:rsidP="00F24409">
      <w:pPr>
        <w:spacing w:before="0" w:beforeAutospacing="0" w:after="0" w:afterAutospacing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161A0F">
        <w:rPr>
          <w:rFonts w:ascii="Times New Roman" w:eastAsia="Calibri" w:hAnsi="Times New Roman" w:cs="Times New Roman"/>
          <w:sz w:val="28"/>
          <w:szCs w:val="28"/>
          <w:lang w:val="ru-RU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161A0F" w:rsidRPr="00161A0F" w:rsidRDefault="00161A0F" w:rsidP="00F24409">
      <w:pPr>
        <w:spacing w:before="0" w:beforeAutospacing="0" w:after="0" w:afterAutospacing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161A0F">
        <w:rPr>
          <w:rFonts w:ascii="Times New Roman" w:eastAsia="Calibri" w:hAnsi="Times New Roman" w:cs="Times New Roman"/>
          <w:sz w:val="28"/>
          <w:szCs w:val="28"/>
          <w:lang w:val="ru-RU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161A0F" w:rsidRPr="00161A0F" w:rsidRDefault="00F24409" w:rsidP="00F24409">
      <w:pPr>
        <w:spacing w:before="0" w:beforeAutospacing="0" w:after="0" w:afterAutospacing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/>
        </w:rPr>
        <w:t>В м</w:t>
      </w:r>
      <w:r w:rsidR="00161A0F" w:rsidRPr="00161A0F">
        <w:rPr>
          <w:rFonts w:ascii="Times New Roman" w:eastAsia="Calibri" w:hAnsi="Times New Roman" w:cs="Times New Roman"/>
          <w:sz w:val="28"/>
          <w:szCs w:val="28"/>
          <w:lang w:val="ru-RU"/>
        </w:rPr>
        <w:t>униципальное общеобразовательн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>ое бюджетное учреждение Бабаев</w:t>
      </w:r>
      <w:r w:rsidR="00161A0F" w:rsidRPr="00161A0F">
        <w:rPr>
          <w:rFonts w:ascii="Times New Roman" w:eastAsia="Calibri" w:hAnsi="Times New Roman" w:cs="Times New Roman"/>
          <w:sz w:val="28"/>
          <w:szCs w:val="28"/>
          <w:lang w:val="ru-RU"/>
        </w:rPr>
        <w:t>ская средн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>яя общеобразовательная школа  М</w:t>
      </w:r>
      <w:r w:rsidR="00161A0F" w:rsidRPr="00161A0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униципального района </w:t>
      </w:r>
      <w:r w:rsidR="00161A0F" w:rsidRPr="00161A0F">
        <w:rPr>
          <w:rFonts w:ascii="Times New Roman" w:eastAsia="Calibri" w:hAnsi="Times New Roman" w:cs="Times New Roman"/>
          <w:sz w:val="28"/>
          <w:szCs w:val="28"/>
          <w:lang w:val="ru-RU"/>
        </w:rPr>
        <w:lastRenderedPageBreak/>
        <w:t>Калтасинский район Республики Башкортостан  языком обучения является русский язык.</w:t>
      </w:r>
    </w:p>
    <w:p w:rsidR="00161A0F" w:rsidRPr="00161A0F" w:rsidRDefault="00161A0F" w:rsidP="00F24409">
      <w:pPr>
        <w:spacing w:before="0" w:beforeAutospacing="0" w:after="0" w:afterAutospacing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161A0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</w:p>
    <w:p w:rsidR="00161A0F" w:rsidRPr="00161A0F" w:rsidRDefault="00161A0F" w:rsidP="00F24409">
      <w:pPr>
        <w:spacing w:before="0" w:beforeAutospacing="0" w:after="0" w:afterAutospacing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161A0F">
        <w:rPr>
          <w:rFonts w:ascii="Times New Roman" w:eastAsia="Calibri" w:hAnsi="Times New Roman" w:cs="Times New Roman"/>
          <w:sz w:val="28"/>
          <w:szCs w:val="28"/>
          <w:lang w:val="ru-RU"/>
        </w:rPr>
        <w:t>При изучении предметной области «Основы религиозных культур и светской этики» выбор одного из учебных модулей осуществляются по заявлению родителей (законных представителей) несовершеннолетних обучающихся.</w:t>
      </w:r>
    </w:p>
    <w:p w:rsidR="00161A0F" w:rsidRPr="00161A0F" w:rsidRDefault="00161A0F" w:rsidP="00F24409">
      <w:pPr>
        <w:spacing w:before="0" w:beforeAutospacing="0" w:after="0" w:afterAutospacing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161A0F">
        <w:rPr>
          <w:rFonts w:ascii="Times New Roman" w:eastAsia="Calibri" w:hAnsi="Times New Roman" w:cs="Times New Roman"/>
          <w:sz w:val="28"/>
          <w:szCs w:val="28"/>
          <w:lang w:val="ru-RU"/>
        </w:rPr>
        <w:t>При изучении предметов иностранный язык осуществляется деление учащихся на подгруппы.</w:t>
      </w:r>
    </w:p>
    <w:p w:rsidR="00161A0F" w:rsidRPr="00161A0F" w:rsidRDefault="00161A0F" w:rsidP="00F24409">
      <w:pPr>
        <w:spacing w:before="0" w:beforeAutospacing="0" w:after="0" w:afterAutospacing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161A0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Промежуточная аттестация – процедура, проводимая с целью оценки качества освоения </w:t>
      </w:r>
      <w:proofErr w:type="gramStart"/>
      <w:r w:rsidRPr="00161A0F">
        <w:rPr>
          <w:rFonts w:ascii="Times New Roman" w:eastAsia="Calibri" w:hAnsi="Times New Roman" w:cs="Times New Roman"/>
          <w:sz w:val="28"/>
          <w:szCs w:val="28"/>
          <w:lang w:val="ru-RU"/>
        </w:rPr>
        <w:t>обучающимися</w:t>
      </w:r>
      <w:proofErr w:type="gramEnd"/>
      <w:r w:rsidRPr="00161A0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части содержания (четвертное оценивание) или всего объема учебной дисциплины за учебный год (годовое оценивание).</w:t>
      </w:r>
    </w:p>
    <w:p w:rsidR="00161A0F" w:rsidRPr="00161A0F" w:rsidRDefault="00161A0F" w:rsidP="00F24409">
      <w:pPr>
        <w:spacing w:before="0" w:beforeAutospacing="0" w:after="0" w:afterAutospacing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161A0F">
        <w:rPr>
          <w:rFonts w:ascii="Times New Roman" w:eastAsia="Calibri" w:hAnsi="Times New Roman" w:cs="Times New Roman"/>
          <w:sz w:val="28"/>
          <w:szCs w:val="28"/>
          <w:lang w:val="ru-RU"/>
        </w:rPr>
        <w:t>Промежуточная аттестация за четверть и годовая аттестация обучающихся осуществляется в соответствии с календарным учебным графиком.</w:t>
      </w:r>
    </w:p>
    <w:p w:rsidR="00161A0F" w:rsidRPr="00161A0F" w:rsidRDefault="00161A0F" w:rsidP="00F24409">
      <w:pPr>
        <w:spacing w:before="0" w:beforeAutospacing="0" w:after="0" w:afterAutospacing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161A0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Все предметы обязательной части учебного плана оцениваются по четвертям. Предметы из части, формируемой участниками образовательных отношений, являются безотметочными и оцениваются «зачет» или «незачет» по итогам четверти. </w:t>
      </w:r>
    </w:p>
    <w:p w:rsidR="00161A0F" w:rsidRPr="00161A0F" w:rsidRDefault="00161A0F" w:rsidP="00F24409">
      <w:pPr>
        <w:spacing w:before="0" w:beforeAutospacing="0" w:after="0" w:afterAutospacing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161A0F">
        <w:rPr>
          <w:rFonts w:ascii="Times New Roman" w:eastAsia="Calibri" w:hAnsi="Times New Roman" w:cs="Times New Roman"/>
          <w:sz w:val="28"/>
          <w:szCs w:val="28"/>
          <w:lang w:val="ru-RU"/>
        </w:rPr>
        <w:t>Промежуточная аттестация проходит на последней учебной неделе четверти. Формы и порядок проведения промежуточной аттестации определяются «Положением о формах, периодичности и порядке</w:t>
      </w:r>
      <w:r w:rsidRPr="00161A0F">
        <w:rPr>
          <w:rFonts w:ascii="Times New Roman" w:eastAsia="Calibri" w:hAnsi="Times New Roman" w:cs="Times New Roman"/>
          <w:sz w:val="28"/>
          <w:szCs w:val="28"/>
          <w:lang w:val="ru-RU"/>
        </w:rPr>
        <w:br/>
        <w:t xml:space="preserve">текущего контроля успеваемости и промежуточной </w:t>
      </w:r>
      <w:r w:rsidR="00F24409">
        <w:rPr>
          <w:rFonts w:ascii="Times New Roman" w:eastAsia="Calibri" w:hAnsi="Times New Roman" w:cs="Times New Roman"/>
          <w:sz w:val="28"/>
          <w:szCs w:val="28"/>
          <w:lang w:val="ru-RU"/>
        </w:rPr>
        <w:t>аттестации обучающихся м</w:t>
      </w:r>
      <w:r w:rsidRPr="00161A0F">
        <w:rPr>
          <w:rFonts w:ascii="Times New Roman" w:eastAsia="Calibri" w:hAnsi="Times New Roman" w:cs="Times New Roman"/>
          <w:sz w:val="28"/>
          <w:szCs w:val="28"/>
          <w:lang w:val="ru-RU"/>
        </w:rPr>
        <w:t>униципальное общеобразовательн</w:t>
      </w:r>
      <w:r w:rsidR="00F24409">
        <w:rPr>
          <w:rFonts w:ascii="Times New Roman" w:eastAsia="Calibri" w:hAnsi="Times New Roman" w:cs="Times New Roman"/>
          <w:sz w:val="28"/>
          <w:szCs w:val="28"/>
          <w:lang w:val="ru-RU"/>
        </w:rPr>
        <w:t>ое бюджетное учреждение Бабаев</w:t>
      </w:r>
      <w:r w:rsidRPr="00161A0F">
        <w:rPr>
          <w:rFonts w:ascii="Times New Roman" w:eastAsia="Calibri" w:hAnsi="Times New Roman" w:cs="Times New Roman"/>
          <w:sz w:val="28"/>
          <w:szCs w:val="28"/>
          <w:lang w:val="ru-RU"/>
        </w:rPr>
        <w:t>ская средняя</w:t>
      </w:r>
      <w:r w:rsidR="00F24409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общеобразовательная школа М</w:t>
      </w:r>
      <w:r w:rsidRPr="00161A0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униципального района Калтасинский район Республики Башкортостан. </w:t>
      </w:r>
    </w:p>
    <w:p w:rsidR="00161A0F" w:rsidRPr="00161A0F" w:rsidRDefault="00161A0F" w:rsidP="00F24409">
      <w:pPr>
        <w:spacing w:before="0" w:beforeAutospacing="0" w:after="0" w:afterAutospacing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161A0F">
        <w:rPr>
          <w:rFonts w:ascii="Times New Roman" w:eastAsia="Calibri" w:hAnsi="Times New Roman" w:cs="Times New Roman"/>
          <w:sz w:val="28"/>
          <w:szCs w:val="28"/>
          <w:lang w:val="ru-RU"/>
        </w:rPr>
        <w:t>Оценивание младших школьников в течение первого года обучения осуществляются в форме словесных качественных оценок на критериальной основе, в форме письменных заключений учителя, по итогам проверки самостоятельных работ.</w:t>
      </w:r>
    </w:p>
    <w:p w:rsidR="000207F6" w:rsidRPr="00F24409" w:rsidRDefault="00161A0F" w:rsidP="00F24409">
      <w:pPr>
        <w:spacing w:before="0" w:beforeAutospacing="0" w:after="0" w:afterAutospacing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161A0F">
        <w:rPr>
          <w:rFonts w:ascii="Times New Roman" w:eastAsia="Calibri" w:hAnsi="Times New Roman" w:cs="Times New Roman"/>
          <w:sz w:val="28"/>
          <w:szCs w:val="28"/>
          <w:lang w:val="ru-RU"/>
        </w:rPr>
        <w:t>Освоение основных образовательных программ начального общего образования завершается итоговой аттестацией. Нормативный срок освоения ООП НОО составляет 4 года.</w:t>
      </w:r>
    </w:p>
    <w:p w:rsidR="000207F6" w:rsidRPr="0016415B" w:rsidRDefault="006E217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641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Учебный план начального общего образования (пятидневная неделя)</w:t>
      </w:r>
    </w:p>
    <w:tbl>
      <w:tblPr>
        <w:tblW w:w="5000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627"/>
        <w:gridCol w:w="2698"/>
        <w:gridCol w:w="786"/>
        <w:gridCol w:w="350"/>
        <w:gridCol w:w="358"/>
        <w:gridCol w:w="278"/>
        <w:gridCol w:w="431"/>
        <w:gridCol w:w="205"/>
        <w:gridCol w:w="636"/>
        <w:gridCol w:w="1136"/>
      </w:tblGrid>
      <w:tr w:rsidR="000207F6" w:rsidTr="00F24409">
        <w:tc>
          <w:tcPr>
            <w:tcW w:w="26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07F6" w:rsidRDefault="006E2172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Предметныеобласти</w:t>
            </w:r>
            <w:proofErr w:type="spellEnd"/>
          </w:p>
        </w:tc>
        <w:tc>
          <w:tcPr>
            <w:tcW w:w="269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07F6" w:rsidRDefault="006E2172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Учебные предметы</w:t>
            </w:r>
          </w:p>
        </w:tc>
        <w:tc>
          <w:tcPr>
            <w:tcW w:w="3044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07F6" w:rsidRDefault="006E2172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113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07F6" w:rsidRDefault="006E2172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</w:tr>
      <w:tr w:rsidR="000207F6" w:rsidTr="00F24409">
        <w:tc>
          <w:tcPr>
            <w:tcW w:w="26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07F6" w:rsidRDefault="000207F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07F6" w:rsidRDefault="000207F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07F6" w:rsidRDefault="006E2172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1-й класс</w:t>
            </w:r>
          </w:p>
        </w:tc>
        <w:tc>
          <w:tcPr>
            <w:tcW w:w="7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07F6" w:rsidRDefault="006E2172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2-й класс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07F6" w:rsidRDefault="006E2172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3-й класс</w:t>
            </w:r>
          </w:p>
        </w:tc>
        <w:tc>
          <w:tcPr>
            <w:tcW w:w="8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07F6" w:rsidRDefault="006E2172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4-й класс</w:t>
            </w:r>
          </w:p>
        </w:tc>
        <w:tc>
          <w:tcPr>
            <w:tcW w:w="11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07F6" w:rsidRDefault="000207F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207F6" w:rsidTr="00F24409">
        <w:tc>
          <w:tcPr>
            <w:tcW w:w="9505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07F6" w:rsidRDefault="006E217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Обязательная часть</w:t>
            </w:r>
          </w:p>
        </w:tc>
      </w:tr>
      <w:tr w:rsidR="000207F6" w:rsidTr="00F24409">
        <w:tc>
          <w:tcPr>
            <w:tcW w:w="26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07F6" w:rsidRPr="0016415B" w:rsidRDefault="006E217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641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Русский язык и литературное чтение</w:t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07F6" w:rsidRDefault="006E217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Русскийязык</w:t>
            </w:r>
            <w:proofErr w:type="spellEnd"/>
          </w:p>
        </w:tc>
        <w:tc>
          <w:tcPr>
            <w:tcW w:w="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07F6" w:rsidRDefault="006E2172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07F6" w:rsidRDefault="006E2172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07F6" w:rsidRDefault="006E2172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07F6" w:rsidRDefault="006E2172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07F6" w:rsidRDefault="006E2172"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0207F6" w:rsidTr="00F24409">
        <w:tc>
          <w:tcPr>
            <w:tcW w:w="26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07F6" w:rsidRDefault="000207F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07F6" w:rsidRDefault="006E2172"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Литературное чтение</w:t>
            </w:r>
          </w:p>
        </w:tc>
        <w:tc>
          <w:tcPr>
            <w:tcW w:w="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07F6" w:rsidRDefault="006E2172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07F6" w:rsidRDefault="006E2172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07F6" w:rsidRDefault="006E2172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07F6" w:rsidRDefault="006E2172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07F6" w:rsidRDefault="006E2172"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0207F6" w:rsidTr="00F24409">
        <w:tc>
          <w:tcPr>
            <w:tcW w:w="26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07F6" w:rsidRPr="0016415B" w:rsidRDefault="006E2172">
            <w:pPr>
              <w:rPr>
                <w:lang w:val="ru-RU"/>
              </w:rPr>
            </w:pPr>
            <w:r w:rsidRPr="001641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Родной язык и литературное чтение на родном языке</w:t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07F6" w:rsidRPr="0016415B" w:rsidRDefault="006E2172">
            <w:pPr>
              <w:rPr>
                <w:lang w:val="ru-RU"/>
              </w:rPr>
            </w:pPr>
            <w:r w:rsidRPr="001641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Родной язык и (или) государственный язык Российской Федерации</w:t>
            </w:r>
          </w:p>
        </w:tc>
        <w:tc>
          <w:tcPr>
            <w:tcW w:w="78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07F6" w:rsidRDefault="001641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  <w:p w:rsidR="0016415B" w:rsidRDefault="001641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  <w:p w:rsidR="0016415B" w:rsidRPr="0016415B" w:rsidRDefault="0016415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0,5</w:t>
            </w:r>
          </w:p>
        </w:tc>
        <w:tc>
          <w:tcPr>
            <w:tcW w:w="708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07F6" w:rsidRDefault="006E217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  <w:p w:rsidR="0016415B" w:rsidRDefault="001641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  <w:p w:rsidR="0016415B" w:rsidRPr="0016415B" w:rsidRDefault="0016415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07F6" w:rsidRDefault="006E217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  <w:p w:rsidR="0016415B" w:rsidRDefault="001641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  <w:p w:rsidR="0016415B" w:rsidRPr="0016415B" w:rsidRDefault="0016415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841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07F6" w:rsidRDefault="006E217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  <w:p w:rsidR="0016415B" w:rsidRDefault="001641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  <w:p w:rsidR="0016415B" w:rsidRPr="0016415B" w:rsidRDefault="0016415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13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07F6" w:rsidRDefault="006E217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  <w:p w:rsidR="0016415B" w:rsidRDefault="001641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  <w:p w:rsidR="0016415B" w:rsidRPr="0016415B" w:rsidRDefault="0016415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3,5</w:t>
            </w:r>
          </w:p>
        </w:tc>
      </w:tr>
      <w:tr w:rsidR="000207F6" w:rsidRPr="00B17FBA" w:rsidTr="00F24409">
        <w:tc>
          <w:tcPr>
            <w:tcW w:w="26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07F6" w:rsidRDefault="000207F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07F6" w:rsidRPr="0016415B" w:rsidRDefault="006E2172">
            <w:pPr>
              <w:rPr>
                <w:lang w:val="ru-RU"/>
              </w:rPr>
            </w:pPr>
            <w:r w:rsidRPr="001641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Литературное чтение на родном языке</w:t>
            </w:r>
          </w:p>
        </w:tc>
        <w:tc>
          <w:tcPr>
            <w:tcW w:w="78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07F6" w:rsidRPr="0016415B" w:rsidRDefault="000207F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0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07F6" w:rsidRPr="0016415B" w:rsidRDefault="000207F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07F6" w:rsidRPr="0016415B" w:rsidRDefault="000207F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4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07F6" w:rsidRPr="0016415B" w:rsidRDefault="000207F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07F6" w:rsidRPr="0016415B" w:rsidRDefault="000207F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207F6" w:rsidTr="00F24409"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07F6" w:rsidRDefault="006E21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Иностранный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07F6" w:rsidRDefault="006E21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07F6" w:rsidRDefault="006E2172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7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07F6" w:rsidRDefault="006E2172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07F6" w:rsidRDefault="006E2172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07F6" w:rsidRDefault="006E2172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07F6" w:rsidRDefault="006E2172"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0207F6" w:rsidTr="00F24409"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07F6" w:rsidRDefault="006E21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07F6" w:rsidRDefault="006E21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07F6" w:rsidRDefault="006E2172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07F6" w:rsidRDefault="006E2172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07F6" w:rsidRDefault="006E2172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07F6" w:rsidRDefault="006E2172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07F6" w:rsidRDefault="006E2172">
            <w:r>
              <w:rPr>
                <w:rFonts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 w:rsidR="000207F6" w:rsidTr="00F24409"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07F6" w:rsidRPr="0016415B" w:rsidRDefault="006E217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641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Обществознание и естествознание («Окружающий мир»)</w:t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07F6" w:rsidRDefault="006E2172"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Окружающий мир</w:t>
            </w:r>
            <w:bookmarkStart w:id="0" w:name="_GoBack"/>
            <w:bookmarkEnd w:id="0"/>
          </w:p>
        </w:tc>
        <w:tc>
          <w:tcPr>
            <w:tcW w:w="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07F6" w:rsidRDefault="006E2172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07F6" w:rsidRDefault="006E2172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07F6" w:rsidRDefault="006E2172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07F6" w:rsidRDefault="006E2172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07F6" w:rsidRDefault="006E2172"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0207F6" w:rsidTr="00F24409"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07F6" w:rsidRPr="0016415B" w:rsidRDefault="006E217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641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Основы религиозных культур и светской этики</w:t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07F6" w:rsidRPr="0016415B" w:rsidRDefault="006E217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641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Основы религиозных культур и светской этики</w:t>
            </w:r>
          </w:p>
        </w:tc>
        <w:tc>
          <w:tcPr>
            <w:tcW w:w="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07F6" w:rsidRDefault="006E2172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7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07F6" w:rsidRDefault="006E2172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07F6" w:rsidRDefault="006E2172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8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07F6" w:rsidRDefault="006E2172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07F6" w:rsidRDefault="006E2172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0207F6" w:rsidTr="00F24409">
        <w:tc>
          <w:tcPr>
            <w:tcW w:w="26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07F6" w:rsidRDefault="006E21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Искусство</w:t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07F6" w:rsidRDefault="006E21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07F6" w:rsidRPr="0016415B" w:rsidRDefault="0016415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0,5</w:t>
            </w:r>
          </w:p>
        </w:tc>
        <w:tc>
          <w:tcPr>
            <w:tcW w:w="7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07F6" w:rsidRPr="0016415B" w:rsidRDefault="0016415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0,5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07F6" w:rsidRPr="0016415B" w:rsidRDefault="0016415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0,5</w:t>
            </w:r>
          </w:p>
        </w:tc>
        <w:tc>
          <w:tcPr>
            <w:tcW w:w="8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07F6" w:rsidRPr="0016415B" w:rsidRDefault="0016415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0,5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07F6" w:rsidRPr="0016415B" w:rsidRDefault="0016415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0207F6" w:rsidTr="00F24409">
        <w:tc>
          <w:tcPr>
            <w:tcW w:w="26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07F6" w:rsidRDefault="000207F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07F6" w:rsidRDefault="006E2172"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07F6" w:rsidRPr="0016415B" w:rsidRDefault="0016415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0,5</w:t>
            </w:r>
          </w:p>
        </w:tc>
        <w:tc>
          <w:tcPr>
            <w:tcW w:w="7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07F6" w:rsidRPr="0016415B" w:rsidRDefault="0016415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0,5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07F6" w:rsidRPr="0016415B" w:rsidRDefault="0016415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0,5</w:t>
            </w:r>
          </w:p>
        </w:tc>
        <w:tc>
          <w:tcPr>
            <w:tcW w:w="8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07F6" w:rsidRPr="0016415B" w:rsidRDefault="0016415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0,5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07F6" w:rsidRPr="0016415B" w:rsidRDefault="0016415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0207F6" w:rsidTr="00F24409"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07F6" w:rsidRDefault="006E21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07F6" w:rsidRDefault="006E2172">
            <w:r>
              <w:rPr>
                <w:rFonts w:hAnsi="Times New Roman" w:cs="Times New Roman"/>
                <w:color w:val="000000"/>
                <w:sz w:val="24"/>
                <w:szCs w:val="24"/>
              </w:rPr>
              <w:t>Труд (технология)</w:t>
            </w:r>
          </w:p>
        </w:tc>
        <w:tc>
          <w:tcPr>
            <w:tcW w:w="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07F6" w:rsidRDefault="006E2172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07F6" w:rsidRDefault="006E2172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07F6" w:rsidRDefault="006E2172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07F6" w:rsidRDefault="006E2172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07F6" w:rsidRDefault="006E2172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0207F6" w:rsidTr="00F24409"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07F6" w:rsidRDefault="006E21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07F6" w:rsidRDefault="006E21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07F6" w:rsidRPr="0016415B" w:rsidRDefault="0016415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1,5</w:t>
            </w:r>
          </w:p>
        </w:tc>
        <w:tc>
          <w:tcPr>
            <w:tcW w:w="7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07F6" w:rsidRDefault="006E2172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07F6" w:rsidRDefault="006E2172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07F6" w:rsidRPr="0016415B" w:rsidRDefault="0016415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07F6" w:rsidRPr="0016415B" w:rsidRDefault="0016415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6,5</w:t>
            </w:r>
          </w:p>
        </w:tc>
      </w:tr>
      <w:tr w:rsidR="000207F6" w:rsidTr="00F24409">
        <w:tc>
          <w:tcPr>
            <w:tcW w:w="53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07F6" w:rsidRDefault="006E2172"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07F6" w:rsidRPr="0016415B" w:rsidRDefault="006E217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 w:rsidR="001641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07F6" w:rsidRPr="0016415B" w:rsidRDefault="006E217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 w:rsidR="001641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07F6" w:rsidRPr="0016415B" w:rsidRDefault="006E217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 w:rsidR="001641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8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07F6" w:rsidRDefault="006E2172">
            <w:r>
              <w:rPr>
                <w:rFonts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07F6" w:rsidRPr="0016415B" w:rsidRDefault="006E217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  <w:r w:rsidR="001641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</w:tr>
      <w:tr w:rsidR="000207F6" w:rsidRPr="00B17FBA" w:rsidTr="00F24409">
        <w:tc>
          <w:tcPr>
            <w:tcW w:w="9505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07F6" w:rsidRPr="0016415B" w:rsidRDefault="006E2172">
            <w:pPr>
              <w:rPr>
                <w:lang w:val="ru-RU"/>
              </w:rPr>
            </w:pPr>
            <w:r w:rsidRPr="0016415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Часть, формируемая участниками образовательных отношений</w:t>
            </w:r>
          </w:p>
        </w:tc>
      </w:tr>
      <w:tr w:rsidR="000207F6" w:rsidTr="00F24409">
        <w:tc>
          <w:tcPr>
            <w:tcW w:w="53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07F6" w:rsidRPr="0016415B" w:rsidRDefault="006E217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641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Учебные предметы, курсы, модули по выбору:</w:t>
            </w:r>
          </w:p>
        </w:tc>
        <w:tc>
          <w:tcPr>
            <w:tcW w:w="11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07F6" w:rsidRDefault="006E2172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07F6" w:rsidRPr="0016415B" w:rsidRDefault="0016415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6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07F6" w:rsidRPr="0016415B" w:rsidRDefault="0016415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07F6" w:rsidRDefault="006E2172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07F6" w:rsidRPr="0016415B" w:rsidRDefault="0016415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0207F6" w:rsidTr="00F24409">
        <w:tc>
          <w:tcPr>
            <w:tcW w:w="53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07F6" w:rsidRPr="0016415B" w:rsidRDefault="006E2172">
            <w:pPr>
              <w:rPr>
                <w:lang w:val="ru-RU"/>
              </w:rPr>
            </w:pPr>
            <w:r w:rsidRPr="0016415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Максимально допустимая недельная нагрузка (при пятидневной неделе) в соответствии с действующими санитарными правилами и нормами</w:t>
            </w:r>
          </w:p>
        </w:tc>
        <w:tc>
          <w:tcPr>
            <w:tcW w:w="11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07F6" w:rsidRPr="0016415B" w:rsidRDefault="006E2172">
            <w:pPr>
              <w:rPr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  <w:r w:rsidR="0016415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6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07F6" w:rsidRDefault="006E217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6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07F6" w:rsidRDefault="006E217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07F6" w:rsidRDefault="006E217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07F6" w:rsidRPr="0016415B" w:rsidRDefault="0016415B">
            <w:pPr>
              <w:rPr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89</w:t>
            </w:r>
          </w:p>
        </w:tc>
      </w:tr>
      <w:tr w:rsidR="000207F6" w:rsidTr="00F24409">
        <w:tc>
          <w:tcPr>
            <w:tcW w:w="53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07F6" w:rsidRDefault="006E2172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Учебные недели</w:t>
            </w:r>
          </w:p>
        </w:tc>
        <w:tc>
          <w:tcPr>
            <w:tcW w:w="11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07F6" w:rsidRDefault="006E2172">
            <w:r>
              <w:rPr>
                <w:rFonts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6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07F6" w:rsidRDefault="006E2172"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6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07F6" w:rsidRDefault="006E2172"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07F6" w:rsidRDefault="006E2172"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07F6" w:rsidRDefault="006E2172">
            <w:r>
              <w:rPr>
                <w:rFonts w:hAnsi="Times New Roman" w:cs="Times New Roman"/>
                <w:color w:val="000000"/>
                <w:sz w:val="24"/>
                <w:szCs w:val="24"/>
              </w:rPr>
              <w:t>135</w:t>
            </w:r>
          </w:p>
        </w:tc>
      </w:tr>
      <w:tr w:rsidR="000207F6" w:rsidRPr="00B17FBA" w:rsidTr="00F24409">
        <w:tc>
          <w:tcPr>
            <w:tcW w:w="53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07F6" w:rsidRPr="0016415B" w:rsidRDefault="006E2172">
            <w:pPr>
              <w:rPr>
                <w:lang w:val="ru-RU"/>
              </w:rPr>
            </w:pPr>
            <w:r w:rsidRPr="001641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Всего учебных часов на учебный период</w:t>
            </w:r>
          </w:p>
        </w:tc>
        <w:tc>
          <w:tcPr>
            <w:tcW w:w="11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07F6" w:rsidRPr="0016415B" w:rsidRDefault="006E2172">
            <w:pPr>
              <w:rPr>
                <w:lang w:val="ru-RU"/>
              </w:rPr>
            </w:pPr>
            <w:r w:rsidRPr="001641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620 (с учетом 15 часов в </w:t>
            </w:r>
            <w:r w:rsidRPr="001641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сентябре-октябре)</w:t>
            </w:r>
          </w:p>
        </w:tc>
        <w:tc>
          <w:tcPr>
            <w:tcW w:w="6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07F6" w:rsidRDefault="006E2172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782</w:t>
            </w:r>
          </w:p>
        </w:tc>
        <w:tc>
          <w:tcPr>
            <w:tcW w:w="6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07F6" w:rsidRDefault="006E2172">
            <w:r>
              <w:rPr>
                <w:rFonts w:hAnsi="Times New Roman" w:cs="Times New Roman"/>
                <w:color w:val="000000"/>
                <w:sz w:val="24"/>
                <w:szCs w:val="24"/>
              </w:rPr>
              <w:t>782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07F6" w:rsidRDefault="006E2172">
            <w:r>
              <w:rPr>
                <w:rFonts w:hAnsi="Times New Roman" w:cs="Times New Roman"/>
                <w:color w:val="000000"/>
                <w:sz w:val="24"/>
                <w:szCs w:val="24"/>
              </w:rPr>
              <w:t>782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07F6" w:rsidRPr="0016415B" w:rsidRDefault="006E2172">
            <w:pPr>
              <w:rPr>
                <w:lang w:val="ru-RU"/>
              </w:rPr>
            </w:pPr>
            <w:r w:rsidRPr="001641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2966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641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(с учетом 15 часов в </w:t>
            </w:r>
            <w:r w:rsidRPr="001641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сентябре-октябре)</w:t>
            </w:r>
          </w:p>
        </w:tc>
      </w:tr>
      <w:tr w:rsidR="000207F6" w:rsidTr="00F24409">
        <w:tc>
          <w:tcPr>
            <w:tcW w:w="9505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07F6" w:rsidRDefault="006E21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Курсывнеурочнойдеятельности</w:t>
            </w:r>
            <w:proofErr w:type="spellEnd"/>
          </w:p>
        </w:tc>
      </w:tr>
      <w:tr w:rsidR="000207F6" w:rsidTr="00F24409">
        <w:tc>
          <w:tcPr>
            <w:tcW w:w="53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07F6" w:rsidRPr="0016415B" w:rsidRDefault="0016415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Функциональная грамотность</w:t>
            </w:r>
          </w:p>
        </w:tc>
        <w:tc>
          <w:tcPr>
            <w:tcW w:w="11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07F6" w:rsidRDefault="006E2172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07F6" w:rsidRDefault="006E2172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07F6" w:rsidRDefault="006E2172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07F6" w:rsidRDefault="006E2172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07F6" w:rsidRDefault="006E2172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0207F6" w:rsidTr="00F24409">
        <w:tc>
          <w:tcPr>
            <w:tcW w:w="53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07F6" w:rsidRPr="0016415B" w:rsidRDefault="001641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Подвижные игры</w:t>
            </w:r>
          </w:p>
        </w:tc>
        <w:tc>
          <w:tcPr>
            <w:tcW w:w="11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07F6" w:rsidRPr="0016415B" w:rsidRDefault="0016415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0,5</w:t>
            </w:r>
          </w:p>
        </w:tc>
        <w:tc>
          <w:tcPr>
            <w:tcW w:w="6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07F6" w:rsidRPr="00B5798D" w:rsidRDefault="00B5798D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6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07F6" w:rsidRPr="0016415B" w:rsidRDefault="00B5798D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0,5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07F6" w:rsidRDefault="006E2172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07F6" w:rsidRPr="0016415B" w:rsidRDefault="00B5798D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</w:tr>
      <w:tr w:rsidR="000207F6" w:rsidTr="00F24409">
        <w:tc>
          <w:tcPr>
            <w:tcW w:w="53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07F6" w:rsidRDefault="006E2172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 о важном</w:t>
            </w:r>
          </w:p>
        </w:tc>
        <w:tc>
          <w:tcPr>
            <w:tcW w:w="11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07F6" w:rsidRDefault="006E2172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07F6" w:rsidRDefault="006E2172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07F6" w:rsidRDefault="006E2172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07F6" w:rsidRDefault="006E2172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07F6" w:rsidRDefault="006E2172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16415B" w:rsidTr="00F24409">
        <w:tc>
          <w:tcPr>
            <w:tcW w:w="53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415B" w:rsidRPr="0016415B" w:rsidRDefault="001641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Веселые нотки</w:t>
            </w:r>
          </w:p>
        </w:tc>
        <w:tc>
          <w:tcPr>
            <w:tcW w:w="11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415B" w:rsidRPr="0016415B" w:rsidRDefault="001641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0,5</w:t>
            </w:r>
          </w:p>
        </w:tc>
        <w:tc>
          <w:tcPr>
            <w:tcW w:w="6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415B" w:rsidRDefault="0016415B">
            <w:r w:rsidRPr="007403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0,5</w:t>
            </w:r>
          </w:p>
        </w:tc>
        <w:tc>
          <w:tcPr>
            <w:tcW w:w="6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415B" w:rsidRDefault="0016415B">
            <w:r w:rsidRPr="007403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0,5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415B" w:rsidRDefault="0016415B">
            <w:r w:rsidRPr="007403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0,5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415B" w:rsidRPr="0016415B" w:rsidRDefault="001641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16415B" w:rsidTr="00F24409">
        <w:tc>
          <w:tcPr>
            <w:tcW w:w="53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415B" w:rsidRDefault="001641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Акварелька</w:t>
            </w:r>
          </w:p>
        </w:tc>
        <w:tc>
          <w:tcPr>
            <w:tcW w:w="11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415B" w:rsidRDefault="001641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0,5</w:t>
            </w:r>
          </w:p>
        </w:tc>
        <w:tc>
          <w:tcPr>
            <w:tcW w:w="6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415B" w:rsidRDefault="0016415B">
            <w:r w:rsidRPr="007403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0,5</w:t>
            </w:r>
          </w:p>
        </w:tc>
        <w:tc>
          <w:tcPr>
            <w:tcW w:w="6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415B" w:rsidRDefault="0016415B">
            <w:r w:rsidRPr="007403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0,5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415B" w:rsidRDefault="0016415B">
            <w:r w:rsidRPr="007403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0,5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415B" w:rsidRPr="0016415B" w:rsidRDefault="001641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16415B" w:rsidTr="00F24409">
        <w:tc>
          <w:tcPr>
            <w:tcW w:w="53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415B" w:rsidRDefault="001641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Читаем на родном языке</w:t>
            </w:r>
          </w:p>
        </w:tc>
        <w:tc>
          <w:tcPr>
            <w:tcW w:w="11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415B" w:rsidRDefault="00B36D7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0,5</w:t>
            </w:r>
          </w:p>
        </w:tc>
        <w:tc>
          <w:tcPr>
            <w:tcW w:w="6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415B" w:rsidRPr="007403CA" w:rsidRDefault="001A5B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6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415B" w:rsidRPr="007403CA" w:rsidRDefault="00B5798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0,5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415B" w:rsidRPr="007403CA" w:rsidRDefault="001A5B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415B" w:rsidRDefault="00B5798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0207F6" w:rsidTr="00F24409">
        <w:tc>
          <w:tcPr>
            <w:tcW w:w="53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07F6" w:rsidRPr="0016415B" w:rsidRDefault="006E2172">
            <w:pPr>
              <w:rPr>
                <w:lang w:val="ru-RU"/>
              </w:rPr>
            </w:pPr>
            <w:r w:rsidRPr="0016415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Итого на реализацию курсов внеурочной деятельности</w:t>
            </w:r>
          </w:p>
        </w:tc>
        <w:tc>
          <w:tcPr>
            <w:tcW w:w="11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07F6" w:rsidRPr="00B36D7F" w:rsidRDefault="00B36D7F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6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07F6" w:rsidRPr="00B36D7F" w:rsidRDefault="00B36D7F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6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07F6" w:rsidRPr="00B36D7F" w:rsidRDefault="00B36D7F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07F6" w:rsidRPr="00B36D7F" w:rsidRDefault="00B36D7F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07F6" w:rsidRPr="001A5B41" w:rsidRDefault="001A5B41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16</w:t>
            </w:r>
          </w:p>
        </w:tc>
      </w:tr>
    </w:tbl>
    <w:p w:rsidR="006E2172" w:rsidRDefault="006E2172"/>
    <w:sectPr w:rsidR="006E2172" w:rsidSect="00F24409">
      <w:pgSz w:w="11907" w:h="16839"/>
      <w:pgMar w:top="1440" w:right="992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5E3A17"/>
    <w:multiLevelType w:val="multilevel"/>
    <w:tmpl w:val="465E3A17"/>
    <w:lvl w:ilvl="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78B32B84"/>
    <w:multiLevelType w:val="multilevel"/>
    <w:tmpl w:val="78B32B84"/>
    <w:lvl w:ilvl="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0207F6"/>
    <w:rsid w:val="00161A0F"/>
    <w:rsid w:val="0016415B"/>
    <w:rsid w:val="001A5B41"/>
    <w:rsid w:val="002D33B1"/>
    <w:rsid w:val="002D3591"/>
    <w:rsid w:val="003514A0"/>
    <w:rsid w:val="004F7E17"/>
    <w:rsid w:val="005A05CE"/>
    <w:rsid w:val="00601E69"/>
    <w:rsid w:val="00653AF6"/>
    <w:rsid w:val="006E2172"/>
    <w:rsid w:val="00864BCA"/>
    <w:rsid w:val="00B17FBA"/>
    <w:rsid w:val="00B222EE"/>
    <w:rsid w:val="00B36D7F"/>
    <w:rsid w:val="00B5798D"/>
    <w:rsid w:val="00B73A5A"/>
    <w:rsid w:val="00E438A1"/>
    <w:rsid w:val="00F01E19"/>
    <w:rsid w:val="00F24409"/>
    <w:rsid w:val="00F536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markedcontent">
    <w:name w:val="markedcontent"/>
    <w:basedOn w:val="a0"/>
    <w:qFormat/>
    <w:rsid w:val="00161A0F"/>
  </w:style>
  <w:style w:type="table" w:styleId="a3">
    <w:name w:val="Table Grid"/>
    <w:basedOn w:val="a1"/>
    <w:uiPriority w:val="39"/>
    <w:qFormat/>
    <w:rsid w:val="00F24409"/>
    <w:pPr>
      <w:spacing w:before="0" w:beforeAutospacing="0" w:after="0" w:afterAutospacing="0"/>
    </w:pPr>
    <w:rPr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17FBA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17FB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markedcontent">
    <w:name w:val="markedcontent"/>
    <w:basedOn w:val="a0"/>
    <w:qFormat/>
    <w:rsid w:val="00161A0F"/>
  </w:style>
  <w:style w:type="table" w:styleId="a3">
    <w:name w:val="Table Grid"/>
    <w:basedOn w:val="a1"/>
    <w:uiPriority w:val="39"/>
    <w:qFormat/>
    <w:rsid w:val="00F24409"/>
    <w:pPr>
      <w:spacing w:before="0" w:beforeAutospacing="0" w:after="0" w:afterAutospacing="0"/>
    </w:pPr>
    <w:rPr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89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8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33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1298</Words>
  <Characters>7401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Георгий</dc:creator>
  <dc:description>Подготовлено экспертами Группы Актион</dc:description>
  <cp:lastModifiedBy>gia</cp:lastModifiedBy>
  <cp:revision>2</cp:revision>
  <cp:lastPrinted>2025-09-08T11:43:00Z</cp:lastPrinted>
  <dcterms:created xsi:type="dcterms:W3CDTF">2025-09-25T09:45:00Z</dcterms:created>
  <dcterms:modified xsi:type="dcterms:W3CDTF">2025-09-25T09:45:00Z</dcterms:modified>
</cp:coreProperties>
</file>